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1"/>
        <w:gridCol w:w="5528"/>
      </w:tblGrid>
      <w:tr w:rsidR="00AE7EBD" w14:paraId="2BAF22CA" w14:textId="77777777" w:rsidTr="00423C68">
        <w:trPr>
          <w:trHeight w:val="288"/>
        </w:trPr>
        <w:tc>
          <w:tcPr>
            <w:tcW w:w="4821" w:type="dxa"/>
          </w:tcPr>
          <w:p w14:paraId="612C0C88" w14:textId="79A00615" w:rsidR="00AE7EBD" w:rsidRDefault="005F78DE" w:rsidP="005569AB">
            <w:pPr>
              <w:pStyle w:val="Title"/>
              <w:spacing w:before="0"/>
              <w:ind w:left="-360" w:right="-50"/>
              <w:rPr>
                <w:b w:val="0"/>
                <w:sz w:val="26"/>
                <w:szCs w:val="26"/>
                <w:lang w:val="en-US"/>
              </w:rPr>
            </w:pPr>
            <w:r w:rsidRPr="005F78DE">
              <w:rPr>
                <w:b w:val="0"/>
                <w:sz w:val="26"/>
                <w:szCs w:val="26"/>
              </w:rPr>
              <w:t>HỌC VIỆN HÀNG KHÔNG VIỆT NAM</w:t>
            </w:r>
          </w:p>
        </w:tc>
        <w:tc>
          <w:tcPr>
            <w:tcW w:w="5528" w:type="dxa"/>
          </w:tcPr>
          <w:p w14:paraId="71E9A6C1" w14:textId="77777777" w:rsidR="00AE7EBD" w:rsidRDefault="008D3A8E" w:rsidP="005569AB">
            <w:pPr>
              <w:pStyle w:val="Title"/>
              <w:spacing w:before="0"/>
              <w:ind w:left="-360" w:right="-50"/>
              <w:rPr>
                <w:sz w:val="26"/>
                <w:szCs w:val="26"/>
              </w:rPr>
            </w:pPr>
            <w:r>
              <w:rPr>
                <w:sz w:val="24"/>
                <w:szCs w:val="24"/>
                <w:lang w:val="en-US"/>
              </w:rPr>
              <w:t>CỘNG HOÀ XÃ HỘI CHỦ NGHĨA VIỆT NAM</w:t>
            </w:r>
          </w:p>
        </w:tc>
      </w:tr>
      <w:tr w:rsidR="00AE7EBD" w14:paraId="5597B167" w14:textId="77777777" w:rsidTr="00423C68">
        <w:trPr>
          <w:trHeight w:val="380"/>
        </w:trPr>
        <w:tc>
          <w:tcPr>
            <w:tcW w:w="4821" w:type="dxa"/>
          </w:tcPr>
          <w:p w14:paraId="78D66FC7" w14:textId="6E63873C" w:rsidR="00AE7EBD" w:rsidRPr="005F78DE" w:rsidRDefault="005F78DE" w:rsidP="005569AB">
            <w:pPr>
              <w:pStyle w:val="Title"/>
              <w:spacing w:before="0"/>
              <w:ind w:left="-360" w:right="-50"/>
              <w:rPr>
                <w:sz w:val="26"/>
                <w:szCs w:val="26"/>
                <w:lang w:val="en-US"/>
              </w:rPr>
            </w:pPr>
            <w:r>
              <w:rPr>
                <w:sz w:val="26"/>
                <w:szCs w:val="26"/>
                <w:lang w:val="en-US"/>
              </w:rPr>
              <w:t>KHOA CƠ BẢN</w:t>
            </w:r>
          </w:p>
        </w:tc>
        <w:tc>
          <w:tcPr>
            <w:tcW w:w="5528" w:type="dxa"/>
          </w:tcPr>
          <w:p w14:paraId="558B21AC" w14:textId="77777777" w:rsidR="00AE7EBD" w:rsidRDefault="008D3A8E" w:rsidP="005569AB">
            <w:pPr>
              <w:pStyle w:val="Title"/>
              <w:spacing w:before="0"/>
              <w:ind w:left="-360" w:right="-50"/>
              <w:rPr>
                <w:sz w:val="26"/>
                <w:szCs w:val="26"/>
              </w:rPr>
            </w:pPr>
            <w:r>
              <w:rPr>
                <w:sz w:val="26"/>
                <w:szCs w:val="26"/>
                <w:lang w:val="en-US"/>
              </w:rPr>
              <w:t>Độc lập – Tự do – Hạnh phúc</w:t>
            </w:r>
          </w:p>
        </w:tc>
      </w:tr>
    </w:tbl>
    <w:p w14:paraId="377DA82A" w14:textId="77777777" w:rsidR="00AE7EBD" w:rsidRDefault="008D3A8E" w:rsidP="005569AB">
      <w:pPr>
        <w:pStyle w:val="Title"/>
        <w:spacing w:before="0" w:line="240" w:lineRule="exact"/>
        <w:ind w:left="-360" w:right="-50"/>
        <w:jc w:val="right"/>
        <w:rPr>
          <w:b w:val="0"/>
          <w:i/>
          <w:sz w:val="24"/>
          <w:szCs w:val="24"/>
          <w:lang w:val="en-US"/>
        </w:rPr>
      </w:pPr>
      <w:r>
        <w:rPr>
          <w:b w:val="0"/>
          <w:i/>
          <w:noProof/>
          <w:sz w:val="24"/>
          <w:szCs w:val="24"/>
          <w:lang w:val="en-US"/>
        </w:rPr>
        <mc:AlternateContent>
          <mc:Choice Requires="wps">
            <w:drawing>
              <wp:anchor distT="0" distB="0" distL="114300" distR="114300" simplePos="0" relativeHeight="251661312" behindDoc="0" locked="0" layoutInCell="1" allowOverlap="1" wp14:anchorId="70C40A10" wp14:editId="2BC3041F">
                <wp:simplePos x="0" y="0"/>
                <wp:positionH relativeFrom="column">
                  <wp:posOffset>548005</wp:posOffset>
                </wp:positionH>
                <wp:positionV relativeFrom="paragraph">
                  <wp:posOffset>14605</wp:posOffset>
                </wp:positionV>
                <wp:extent cx="1276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3.15pt;margin-top:1.15pt;height:0pt;width:100.5pt;z-index:251661312;mso-width-relative:page;mso-height-relative:page;" filled="f" stroked="t" coordsize="21600,21600" o:gfxdata="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qzojNMAAAAGAQAADwAAAAAAAAABACAAAAAiAAAAZHJzL2Rvd25yZXYueG1s&#10;UEsBAhQAFAAAAAgAh07iQG5/p5/EAQAAiAMAAA4AAAAAAAAAAQAgAAAAIgEAAGRycy9lMm9Eb2Mu&#10;eG1sUEsFBgAAAAAGAAYAWQEAAFgFAAAAAA==&#10;">
                <v:fill on="f" focussize="0,0"/>
                <v:stroke color="#000000 [3200]" joinstyle="round"/>
                <v:imagedata o:title=""/>
                <o:lock v:ext="edit" aspectratio="f"/>
              </v:line>
            </w:pict>
          </mc:Fallback>
        </mc:AlternateContent>
      </w:r>
      <w:r>
        <w:rPr>
          <w:b w:val="0"/>
          <w:i/>
          <w:noProof/>
          <w:sz w:val="24"/>
          <w:szCs w:val="24"/>
          <w:lang w:val="en-US"/>
        </w:rPr>
        <mc:AlternateContent>
          <mc:Choice Requires="wps">
            <w:drawing>
              <wp:anchor distT="0" distB="0" distL="114300" distR="114300" simplePos="0" relativeHeight="251662336" behindDoc="0" locked="0" layoutInCell="1" allowOverlap="1" wp14:anchorId="7381D9EC" wp14:editId="57922992">
                <wp:simplePos x="0" y="0"/>
                <wp:positionH relativeFrom="column">
                  <wp:posOffset>3469640</wp:posOffset>
                </wp:positionH>
                <wp:positionV relativeFrom="paragraph">
                  <wp:posOffset>15875</wp:posOffset>
                </wp:positionV>
                <wp:extent cx="20859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73.2pt;margin-top:1.25pt;height:0pt;width:164.25pt;z-index:251662336;mso-width-relative:page;mso-height-relative:page;" filled="f" stroked="t" coordsize="21600,21600" o:gfxdata="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NmFl91QAAAAcBAAAPAAAAAAAAAAEAIAAAACIAAABkcnMvZG93bnJldi54&#10;bWxQSwECFAAUAAAACACHTuJAk7pfdMQBAACIAwAADgAAAAAAAAABACAAAAAkAQAAZHJzL2Uyb0Rv&#10;Yy54bWxQSwUGAAAAAAYABgBZAQAAWgUAAAAA&#10;">
                <v:fill on="f" focussize="0,0"/>
                <v:stroke color="#000000 [3200]" joinstyle="round"/>
                <v:imagedata o:title=""/>
                <o:lock v:ext="edit" aspectratio="f"/>
              </v:line>
            </w:pict>
          </mc:Fallback>
        </mc:AlternateContent>
      </w:r>
    </w:p>
    <w:p w14:paraId="6AA934BD" w14:textId="0FD507D3" w:rsidR="00AE7EBD" w:rsidRDefault="009802E1" w:rsidP="005569AB">
      <w:pPr>
        <w:pStyle w:val="Title"/>
        <w:spacing w:before="0" w:line="240" w:lineRule="exact"/>
        <w:ind w:left="-360" w:right="-50"/>
        <w:jc w:val="right"/>
        <w:rPr>
          <w:b w:val="0"/>
          <w:i/>
          <w:sz w:val="24"/>
          <w:szCs w:val="24"/>
          <w:lang w:val="en-US"/>
        </w:rPr>
      </w:pPr>
      <w:r>
        <w:rPr>
          <w:b w:val="0"/>
          <w:i/>
          <w:sz w:val="24"/>
          <w:szCs w:val="24"/>
          <w:lang w:val="en-US"/>
        </w:rPr>
        <w:t xml:space="preserve">TP. Hồ Chí Minh, ngày </w:t>
      </w:r>
      <w:r w:rsidR="00C412F0">
        <w:rPr>
          <w:b w:val="0"/>
          <w:i/>
          <w:sz w:val="24"/>
          <w:szCs w:val="24"/>
          <w:lang w:val="en-US"/>
        </w:rPr>
        <w:t>03</w:t>
      </w:r>
      <w:r w:rsidR="008D3A8E">
        <w:rPr>
          <w:b w:val="0"/>
          <w:i/>
          <w:sz w:val="24"/>
          <w:szCs w:val="24"/>
          <w:lang w:val="en-US"/>
        </w:rPr>
        <w:t xml:space="preserve"> tháng 0</w:t>
      </w:r>
      <w:r w:rsidR="00C412F0">
        <w:rPr>
          <w:b w:val="0"/>
          <w:i/>
          <w:sz w:val="24"/>
          <w:szCs w:val="24"/>
          <w:lang w:val="en-US"/>
        </w:rPr>
        <w:t>7</w:t>
      </w:r>
      <w:r w:rsidR="008D3A8E">
        <w:rPr>
          <w:b w:val="0"/>
          <w:i/>
          <w:sz w:val="24"/>
          <w:szCs w:val="24"/>
          <w:lang w:val="en-US"/>
        </w:rPr>
        <w:t xml:space="preserve"> năm 2024</w:t>
      </w:r>
    </w:p>
    <w:p w14:paraId="78591C8F" w14:textId="77777777" w:rsidR="00AE7EBD" w:rsidRDefault="008D3A8E" w:rsidP="005569AB">
      <w:pPr>
        <w:pStyle w:val="Title"/>
        <w:spacing w:before="240" w:line="240" w:lineRule="exact"/>
        <w:ind w:left="-360" w:right="-50"/>
        <w:rPr>
          <w:sz w:val="32"/>
          <w:szCs w:val="32"/>
        </w:rPr>
      </w:pPr>
      <w:r>
        <w:rPr>
          <w:sz w:val="32"/>
          <w:szCs w:val="32"/>
        </w:rPr>
        <w:t>THÔNG BÁO</w:t>
      </w:r>
    </w:p>
    <w:p w14:paraId="0DA99B5B" w14:textId="63DEA8E8" w:rsidR="00AE7EBD" w:rsidRDefault="00B469AD" w:rsidP="005569AB">
      <w:pPr>
        <w:pStyle w:val="Heading1"/>
        <w:spacing w:before="206" w:after="0" w:line="240" w:lineRule="exact"/>
        <w:ind w:left="-360" w:right="-50" w:firstLine="0"/>
        <w:jc w:val="center"/>
      </w:pPr>
      <w:r>
        <w:rPr>
          <w:lang w:val="en-US"/>
        </w:rPr>
        <w:t xml:space="preserve">V/v </w:t>
      </w:r>
      <w:r w:rsidR="00FD4F44">
        <w:rPr>
          <w:lang w:val="en-US"/>
        </w:rPr>
        <w:t>triển khai kế hoạch học</w:t>
      </w:r>
      <w:r w:rsidR="008D3A8E">
        <w:t xml:space="preserve"> </w:t>
      </w:r>
      <w:r w:rsidR="009802E1">
        <w:rPr>
          <w:lang w:val="en-US"/>
        </w:rPr>
        <w:t>Giáo dục quốc phòng</w:t>
      </w:r>
      <w:r w:rsidR="008D3A8E">
        <w:t xml:space="preserve"> năm học 2023-2024</w:t>
      </w:r>
    </w:p>
    <w:p w14:paraId="3EB999D9" w14:textId="5C44486E" w:rsidR="00AE7EBD" w:rsidRDefault="00AE7EBD" w:rsidP="005569AB">
      <w:pPr>
        <w:spacing w:before="50" w:after="0"/>
        <w:ind w:left="-360" w:right="-50"/>
        <w:jc w:val="center"/>
        <w:rPr>
          <w:b/>
          <w:sz w:val="28"/>
          <w:lang w:val="en-US"/>
        </w:rPr>
      </w:pPr>
    </w:p>
    <w:p w14:paraId="0F5868EF" w14:textId="30852266" w:rsidR="00FD4F44" w:rsidRDefault="00FD4F44" w:rsidP="005569AB">
      <w:pPr>
        <w:pStyle w:val="BodyText"/>
        <w:spacing w:before="118" w:after="0" w:line="240" w:lineRule="auto"/>
        <w:ind w:left="-360" w:right="-50" w:firstLine="425"/>
        <w:jc w:val="both"/>
        <w:rPr>
          <w:lang w:val="en-US"/>
        </w:rPr>
      </w:pPr>
      <w:r>
        <w:rPr>
          <w:lang w:val="en-US"/>
        </w:rPr>
        <w:t xml:space="preserve">Căn cứ </w:t>
      </w:r>
      <w:r w:rsidR="00015932" w:rsidRPr="00015932">
        <w:rPr>
          <w:lang w:val="en-US"/>
        </w:rPr>
        <w:t>Căn cứ kế hoạch liên kết đào tạo của Học viện HKVN và Trung tâm Giáo dục quốc phòng và An ninh, Đại học Quốc gia Thành phố Hồ Chí Minh về vệc tổ chức giảng dạy môn học Giáo dục quốc phòng và an ninh năm học 2023-2024</w:t>
      </w:r>
      <w:r>
        <w:rPr>
          <w:lang w:val="en-US"/>
        </w:rPr>
        <w:t>, Học viện đã gửi</w:t>
      </w:r>
      <w:r w:rsidR="00DB2778">
        <w:rPr>
          <w:lang w:val="en-US"/>
        </w:rPr>
        <w:t xml:space="preserve"> danh sách</w:t>
      </w:r>
      <w:r>
        <w:rPr>
          <w:lang w:val="en-US"/>
        </w:rPr>
        <w:t xml:space="preserve"> </w:t>
      </w:r>
      <w:r w:rsidR="00DB2778">
        <w:rPr>
          <w:lang w:val="en-US"/>
        </w:rPr>
        <w:t>2.3</w:t>
      </w:r>
      <w:r w:rsidR="00593666">
        <w:rPr>
          <w:lang w:val="en-US"/>
        </w:rPr>
        <w:t>16</w:t>
      </w:r>
      <w:r w:rsidR="00DB2778">
        <w:rPr>
          <w:lang w:val="en-US"/>
        </w:rPr>
        <w:t xml:space="preserve"> sinh viên đã đăng ký học phần này sang </w:t>
      </w:r>
      <w:r w:rsidR="00DB2778" w:rsidRPr="00B562F3">
        <w:rPr>
          <w:lang w:val="en-US"/>
        </w:rPr>
        <w:t>Trung tâm</w:t>
      </w:r>
      <w:r w:rsidR="00DB2778">
        <w:rPr>
          <w:lang w:val="en-US"/>
        </w:rPr>
        <w:t xml:space="preserve"> Giáo dục quốc phòng an ninh của Đại học Quốc gia TP.HCM nhờ tổ chức giảng dạy. </w:t>
      </w:r>
    </w:p>
    <w:p w14:paraId="30FDD5C7" w14:textId="23D0AB36" w:rsidR="0080754B" w:rsidRDefault="00DB2778" w:rsidP="005569AB">
      <w:pPr>
        <w:pStyle w:val="BodyText"/>
        <w:spacing w:before="118" w:after="0" w:line="240" w:lineRule="auto"/>
        <w:ind w:left="-360" w:right="-50" w:firstLine="425"/>
        <w:jc w:val="both"/>
        <w:rPr>
          <w:lang w:val="en-US"/>
        </w:rPr>
      </w:pPr>
      <w:r>
        <w:rPr>
          <w:lang w:val="en-US"/>
        </w:rPr>
        <w:t>Tuy nhiên,</w:t>
      </w:r>
      <w:r w:rsidR="0080754B">
        <w:rPr>
          <w:lang w:val="en-US"/>
        </w:rPr>
        <w:t xml:space="preserve"> </w:t>
      </w:r>
      <w:r w:rsidR="00D64A8C">
        <w:rPr>
          <w:lang w:val="en-US"/>
        </w:rPr>
        <w:t>vì trong thời điểm này, Trung tâm GDQPAN cũng đồng thời phải triển khai đào tạo cho 5 trường đại học nên không thể đáp ứng được chỗ ở nội trú toàn bộ sinh viên của Học viện</w:t>
      </w:r>
      <w:r w:rsidR="00015932">
        <w:rPr>
          <w:lang w:val="en-US"/>
        </w:rPr>
        <w:t xml:space="preserve">. Việc này xuất phát từ nguyên nhân </w:t>
      </w:r>
      <w:r w:rsidR="00593666">
        <w:rPr>
          <w:lang w:val="en-US"/>
        </w:rPr>
        <w:t xml:space="preserve">số sinh viên đăng ký học phần vượt dự </w:t>
      </w:r>
      <w:r w:rsidR="005569AB">
        <w:rPr>
          <w:lang w:val="en-US"/>
        </w:rPr>
        <w:t xml:space="preserve">kiến </w:t>
      </w:r>
      <w:r w:rsidR="009B5B10">
        <w:rPr>
          <w:lang w:val="en-US"/>
        </w:rPr>
        <w:t xml:space="preserve">và </w:t>
      </w:r>
      <w:r w:rsidR="00015932">
        <w:rPr>
          <w:lang w:val="en-US"/>
        </w:rPr>
        <w:t>có sai sót trong quá trình phối hợp cập nhật kế hoạch hàng năm giữa 2 đơn vị</w:t>
      </w:r>
      <w:r w:rsidR="00D64A8C">
        <w:rPr>
          <w:lang w:val="en-US"/>
        </w:rPr>
        <w:t>. Do đó, Trung tâm đã cắt giảm 641 sinh viên từ đại đội 14 đến 18 của học viện</w:t>
      </w:r>
      <w:r w:rsidR="001D7E77">
        <w:rPr>
          <w:lang w:val="en-US"/>
        </w:rPr>
        <w:t xml:space="preserve"> vì phương án kết hợp nội trú ngoại trú không thực hiện được.</w:t>
      </w:r>
    </w:p>
    <w:p w14:paraId="51B387CD" w14:textId="17D18F27" w:rsidR="001D7E77" w:rsidRDefault="001D7E77" w:rsidP="005569AB">
      <w:pPr>
        <w:pStyle w:val="BodyText"/>
        <w:spacing w:before="118" w:after="0" w:line="240" w:lineRule="auto"/>
        <w:ind w:left="-360" w:right="-50" w:firstLine="425"/>
        <w:jc w:val="both"/>
        <w:rPr>
          <w:lang w:val="en-US"/>
        </w:rPr>
      </w:pPr>
      <w:r>
        <w:rPr>
          <w:lang w:val="en-US"/>
        </w:rPr>
        <w:t>Vì vậy, để đảm bảo tiến độ học tập năm học 2023-2024 cho sinh viên Học viện và đảm bảo an toàn, hiệu quả trong học tập GDQPAN, Học viện và Trung tâm GDQPAN thống nhất và thông báo với toàn thể sinh viên đã đăng ký học phần môn học GDQPAN lịch học cụ thể như sau:</w:t>
      </w:r>
    </w:p>
    <w:p w14:paraId="44C4FF00" w14:textId="64BED4E6" w:rsidR="00440447" w:rsidRPr="00440447" w:rsidRDefault="00440447" w:rsidP="005569AB">
      <w:pPr>
        <w:pStyle w:val="BodyText"/>
        <w:numPr>
          <w:ilvl w:val="0"/>
          <w:numId w:val="10"/>
        </w:numPr>
        <w:spacing w:before="118" w:after="0" w:line="240" w:lineRule="auto"/>
        <w:ind w:left="-360" w:right="-50"/>
        <w:jc w:val="both"/>
        <w:rPr>
          <w:b/>
          <w:bCs/>
          <w:lang w:val="en-US"/>
        </w:rPr>
      </w:pPr>
      <w:r w:rsidRPr="00440447">
        <w:rPr>
          <w:b/>
          <w:bCs/>
          <w:lang w:val="en-US"/>
        </w:rPr>
        <w:t>Thời gian học:</w:t>
      </w:r>
    </w:p>
    <w:p w14:paraId="4CFC4D79" w14:textId="75CD0EA0" w:rsidR="001D7E77" w:rsidRDefault="00A4298F" w:rsidP="005569AB">
      <w:pPr>
        <w:pStyle w:val="BodyText"/>
        <w:numPr>
          <w:ilvl w:val="0"/>
          <w:numId w:val="9"/>
        </w:numPr>
        <w:spacing w:before="118" w:after="0" w:line="240" w:lineRule="auto"/>
        <w:ind w:left="-360" w:right="-50"/>
        <w:jc w:val="both"/>
        <w:rPr>
          <w:lang w:val="en-US"/>
        </w:rPr>
      </w:pPr>
      <w:r w:rsidRPr="00440447">
        <w:rPr>
          <w:lang w:val="en-US"/>
        </w:rPr>
        <w:t xml:space="preserve">Đối với đại đội từ 1-13: Thời gian </w:t>
      </w:r>
      <w:r w:rsidR="00440447" w:rsidRPr="00440447">
        <w:rPr>
          <w:lang w:val="en-US"/>
        </w:rPr>
        <w:t>từ ngày 08/7/2024 đến 03/8/2024 (ĐH); Từ ngày 08/7/2024 đến 20/7/2024</w:t>
      </w:r>
      <w:r w:rsidR="00440447">
        <w:rPr>
          <w:lang w:val="en-US"/>
        </w:rPr>
        <w:t xml:space="preserve"> (CĐ)</w:t>
      </w:r>
      <w:r w:rsidR="00C31D48">
        <w:rPr>
          <w:lang w:val="en-US"/>
        </w:rPr>
        <w:t xml:space="preserve"> theo đúng kế hoạch Trung tâm đã thông báo đến sinh viên.</w:t>
      </w:r>
    </w:p>
    <w:p w14:paraId="110C8A4B" w14:textId="50C47D41" w:rsidR="00440447" w:rsidRDefault="00440447" w:rsidP="005569AB">
      <w:pPr>
        <w:pStyle w:val="BodyText"/>
        <w:numPr>
          <w:ilvl w:val="0"/>
          <w:numId w:val="9"/>
        </w:numPr>
        <w:spacing w:before="118" w:after="0" w:line="240" w:lineRule="auto"/>
        <w:ind w:left="-360" w:right="-50"/>
        <w:jc w:val="both"/>
        <w:rPr>
          <w:lang w:val="en-US"/>
        </w:rPr>
      </w:pPr>
      <w:r>
        <w:rPr>
          <w:lang w:val="en-US"/>
        </w:rPr>
        <w:t xml:space="preserve">Đối với đại đội từ 14 – 18: Thời gian học </w:t>
      </w:r>
      <w:bookmarkStart w:id="0" w:name="_Hlk170906551"/>
      <w:r>
        <w:rPr>
          <w:lang w:val="en-US"/>
        </w:rPr>
        <w:t>từ ngày 31/7/2024 đến 2</w:t>
      </w:r>
      <w:r w:rsidR="004670BE">
        <w:rPr>
          <w:lang w:val="en-US"/>
        </w:rPr>
        <w:t>2</w:t>
      </w:r>
      <w:r>
        <w:rPr>
          <w:lang w:val="en-US"/>
        </w:rPr>
        <w:t>/8/2024</w:t>
      </w:r>
      <w:bookmarkEnd w:id="0"/>
      <w:r w:rsidR="005569AB">
        <w:rPr>
          <w:lang w:val="en-US"/>
        </w:rPr>
        <w:t xml:space="preserve"> (Theo danh sách đính kèm)</w:t>
      </w:r>
    </w:p>
    <w:p w14:paraId="2BD2BC89" w14:textId="47CF8C95" w:rsidR="00440447" w:rsidRDefault="00440447" w:rsidP="005569AB">
      <w:pPr>
        <w:pStyle w:val="BodyText"/>
        <w:numPr>
          <w:ilvl w:val="0"/>
          <w:numId w:val="10"/>
        </w:numPr>
        <w:spacing w:before="118" w:after="0" w:line="240" w:lineRule="auto"/>
        <w:ind w:left="-360" w:right="-50"/>
        <w:jc w:val="both"/>
        <w:rPr>
          <w:lang w:val="en-US"/>
        </w:rPr>
      </w:pPr>
      <w:r w:rsidRPr="00C412F0">
        <w:rPr>
          <w:b/>
          <w:bCs/>
          <w:lang w:val="en-US"/>
        </w:rPr>
        <w:t xml:space="preserve">Hình </w:t>
      </w:r>
      <w:r w:rsidR="00C412F0" w:rsidRPr="00C412F0">
        <w:rPr>
          <w:b/>
          <w:bCs/>
          <w:lang w:val="en-US"/>
        </w:rPr>
        <w:t>thức học tập:</w:t>
      </w:r>
      <w:r w:rsidR="00C412F0">
        <w:rPr>
          <w:lang w:val="en-US"/>
        </w:rPr>
        <w:t xml:space="preserve"> Học tập trung </w:t>
      </w:r>
      <w:r w:rsidR="005569AB">
        <w:rPr>
          <w:lang w:val="en-US"/>
        </w:rPr>
        <w:t xml:space="preserve">tại </w:t>
      </w:r>
      <w:r w:rsidR="00C412F0">
        <w:rPr>
          <w:lang w:val="en-US"/>
        </w:rPr>
        <w:t>Trung tâm</w:t>
      </w:r>
      <w:r w:rsidR="00630882">
        <w:rPr>
          <w:lang w:val="en-US"/>
        </w:rPr>
        <w:t xml:space="preserve"> GDQPAN.</w:t>
      </w:r>
    </w:p>
    <w:p w14:paraId="045ACD62" w14:textId="14DE1B53" w:rsidR="0073292F" w:rsidRDefault="0073292F" w:rsidP="005569AB">
      <w:pPr>
        <w:pStyle w:val="BodyText"/>
        <w:spacing w:before="118" w:after="0" w:line="240" w:lineRule="auto"/>
        <w:ind w:left="-360" w:right="-50"/>
        <w:jc w:val="both"/>
        <w:rPr>
          <w:i/>
          <w:iCs/>
          <w:lang w:val="en-US"/>
        </w:rPr>
      </w:pPr>
      <w:r w:rsidRPr="00630882">
        <w:rPr>
          <w:b/>
          <w:bCs/>
          <w:i/>
          <w:iCs/>
          <w:u w:val="single"/>
          <w:lang w:val="en-US"/>
        </w:rPr>
        <w:t>Lưu ý:</w:t>
      </w:r>
      <w:r w:rsidRPr="00630882">
        <w:rPr>
          <w:i/>
          <w:iCs/>
          <w:lang w:val="en-US"/>
        </w:rPr>
        <w:t xml:space="preserve"> Đối với các trường hợp sinh viên tham gia thi Kết thúc học phần trong </w:t>
      </w:r>
      <w:r w:rsidR="009264DA">
        <w:rPr>
          <w:i/>
          <w:iCs/>
          <w:lang w:val="en-US"/>
        </w:rPr>
        <w:t xml:space="preserve">thời gian </w:t>
      </w:r>
      <w:r w:rsidR="009264DA" w:rsidRPr="009264DA">
        <w:rPr>
          <w:i/>
          <w:iCs/>
          <w:lang w:val="en-US"/>
        </w:rPr>
        <w:t>từ ngày 31/7/2024 đến 22/8/2024</w:t>
      </w:r>
      <w:r w:rsidRPr="00630882">
        <w:rPr>
          <w:i/>
          <w:iCs/>
          <w:lang w:val="en-US"/>
        </w:rPr>
        <w:t xml:space="preserve"> thì Học viện sẽ tổng hợp danh sách, lịch thi cụ thể để</w:t>
      </w:r>
      <w:r w:rsidR="00630882">
        <w:rPr>
          <w:i/>
          <w:iCs/>
          <w:lang w:val="en-US"/>
        </w:rPr>
        <w:t xml:space="preserve"> gửi công văn đề nghị </w:t>
      </w:r>
      <w:r w:rsidRPr="00630882">
        <w:rPr>
          <w:i/>
          <w:iCs/>
          <w:lang w:val="en-US"/>
        </w:rPr>
        <w:t xml:space="preserve">xin phép vắng mặt </w:t>
      </w:r>
      <w:r w:rsidR="00630882">
        <w:rPr>
          <w:i/>
          <w:iCs/>
          <w:lang w:val="en-US"/>
        </w:rPr>
        <w:t xml:space="preserve">tại các thời điểm </w:t>
      </w:r>
      <w:r w:rsidRPr="00630882">
        <w:rPr>
          <w:i/>
          <w:iCs/>
          <w:lang w:val="en-US"/>
        </w:rPr>
        <w:t>phù hợp với lịch thi</w:t>
      </w:r>
      <w:r w:rsidR="00630882">
        <w:rPr>
          <w:i/>
          <w:iCs/>
          <w:lang w:val="en-US"/>
        </w:rPr>
        <w:t xml:space="preserve"> của từng sinh viên.</w:t>
      </w:r>
      <w:r w:rsidR="00497925">
        <w:rPr>
          <w:i/>
          <w:iCs/>
          <w:lang w:val="en-US"/>
        </w:rPr>
        <w:t xml:space="preserve"> Sinh viên hoàn thành việc đăng ký xin phép vắng mặt trước ngày </w:t>
      </w:r>
      <w:r w:rsidR="008D522B">
        <w:rPr>
          <w:i/>
          <w:iCs/>
          <w:lang w:val="en-US"/>
        </w:rPr>
        <w:t>15</w:t>
      </w:r>
      <w:r w:rsidR="00497925">
        <w:rPr>
          <w:i/>
          <w:iCs/>
          <w:lang w:val="en-US"/>
        </w:rPr>
        <w:t>/7/20</w:t>
      </w:r>
      <w:r w:rsidR="008D522B">
        <w:rPr>
          <w:i/>
          <w:iCs/>
          <w:lang w:val="en-US"/>
        </w:rPr>
        <w:t>2</w:t>
      </w:r>
      <w:r w:rsidR="00497925">
        <w:rPr>
          <w:i/>
          <w:iCs/>
          <w:lang w:val="en-US"/>
        </w:rPr>
        <w:t>4 theo đường link sau</w:t>
      </w:r>
      <w:r w:rsidR="00DC61CC">
        <w:rPr>
          <w:i/>
          <w:iCs/>
          <w:lang w:val="en-US"/>
        </w:rPr>
        <w:t xml:space="preserve">: </w:t>
      </w:r>
      <w:hyperlink r:id="rId6" w:history="1">
        <w:r w:rsidR="00DC61CC" w:rsidRPr="003F2D1C">
          <w:rPr>
            <w:rStyle w:val="Hyperlink"/>
            <w:i/>
            <w:iCs/>
            <w:lang w:val="en-US"/>
          </w:rPr>
          <w:t>https://forms.gle/uzdUW1joRLvkpkzB8</w:t>
        </w:r>
      </w:hyperlink>
    </w:p>
    <w:p w14:paraId="27B8A587" w14:textId="73C4F221" w:rsidR="00AE7EBD" w:rsidRDefault="008D3A8E" w:rsidP="005569AB">
      <w:pPr>
        <w:pStyle w:val="BodyText"/>
        <w:spacing w:before="118" w:after="0" w:line="240" w:lineRule="auto"/>
        <w:ind w:left="-360" w:right="-50" w:firstLine="425"/>
        <w:jc w:val="both"/>
      </w:pPr>
      <w:r>
        <w:t>Đề</w:t>
      </w:r>
      <w:r>
        <w:rPr>
          <w:spacing w:val="-5"/>
        </w:rPr>
        <w:t xml:space="preserve"> </w:t>
      </w:r>
      <w:r>
        <w:t>nghị</w:t>
      </w:r>
      <w:r>
        <w:rPr>
          <w:spacing w:val="-4"/>
        </w:rPr>
        <w:t xml:space="preserve"> </w:t>
      </w:r>
      <w:r>
        <w:t>các</w:t>
      </w:r>
      <w:r>
        <w:rPr>
          <w:spacing w:val="-4"/>
        </w:rPr>
        <w:t xml:space="preserve"> </w:t>
      </w:r>
      <w:r>
        <w:t>phòng,</w:t>
      </w:r>
      <w:r>
        <w:rPr>
          <w:spacing w:val="-8"/>
        </w:rPr>
        <w:t xml:space="preserve"> k</w:t>
      </w:r>
      <w:r>
        <w:t>hoa,</w:t>
      </w:r>
      <w:r>
        <w:rPr>
          <w:spacing w:val="-6"/>
        </w:rPr>
        <w:t xml:space="preserve"> c</w:t>
      </w:r>
      <w:r>
        <w:t>ố</w:t>
      </w:r>
      <w:r>
        <w:rPr>
          <w:spacing w:val="-5"/>
        </w:rPr>
        <w:t xml:space="preserve"> </w:t>
      </w:r>
      <w:r>
        <w:t>vấn</w:t>
      </w:r>
      <w:r>
        <w:rPr>
          <w:spacing w:val="-5"/>
        </w:rPr>
        <w:t xml:space="preserve"> </w:t>
      </w:r>
      <w:r>
        <w:t>học</w:t>
      </w:r>
      <w:r>
        <w:rPr>
          <w:spacing w:val="-5"/>
        </w:rPr>
        <w:t xml:space="preserve"> </w:t>
      </w:r>
      <w:r>
        <w:t>tập</w:t>
      </w:r>
      <w:r>
        <w:rPr>
          <w:spacing w:val="-3"/>
        </w:rPr>
        <w:t xml:space="preserve"> </w:t>
      </w:r>
      <w:r>
        <w:t>phối</w:t>
      </w:r>
      <w:r>
        <w:rPr>
          <w:spacing w:val="-4"/>
        </w:rPr>
        <w:t xml:space="preserve"> </w:t>
      </w:r>
      <w:r>
        <w:t>hợp</w:t>
      </w:r>
      <w:r>
        <w:rPr>
          <w:spacing w:val="-6"/>
        </w:rPr>
        <w:t xml:space="preserve"> </w:t>
      </w:r>
      <w:r>
        <w:t>và</w:t>
      </w:r>
      <w:r>
        <w:rPr>
          <w:spacing w:val="-5"/>
        </w:rPr>
        <w:t xml:space="preserve"> </w:t>
      </w:r>
      <w:r>
        <w:t>triển</w:t>
      </w:r>
      <w:r>
        <w:rPr>
          <w:spacing w:val="-5"/>
        </w:rPr>
        <w:t xml:space="preserve"> </w:t>
      </w:r>
      <w:r>
        <w:t>khai</w:t>
      </w:r>
      <w:r>
        <w:rPr>
          <w:spacing w:val="-1"/>
        </w:rPr>
        <w:t xml:space="preserve"> </w:t>
      </w:r>
      <w:r>
        <w:t>thông</w:t>
      </w:r>
      <w:r>
        <w:rPr>
          <w:spacing w:val="-7"/>
        </w:rPr>
        <w:t xml:space="preserve"> </w:t>
      </w:r>
      <w:r>
        <w:t>báo</w:t>
      </w:r>
      <w:r>
        <w:rPr>
          <w:spacing w:val="-5"/>
        </w:rPr>
        <w:t xml:space="preserve"> </w:t>
      </w:r>
      <w:r>
        <w:t>này đến toàn thể sinh viên để thực hiện đúng theo tiến</w:t>
      </w:r>
      <w:r>
        <w:rPr>
          <w:spacing w:val="-13"/>
        </w:rPr>
        <w:t xml:space="preserve"> </w:t>
      </w:r>
      <w:r>
        <w:t>độ.</w:t>
      </w:r>
    </w:p>
    <w:p w14:paraId="71B2EE80" w14:textId="77777777" w:rsidR="00AE7EBD" w:rsidRDefault="008D3A8E" w:rsidP="005569AB">
      <w:pPr>
        <w:pStyle w:val="BodyText"/>
        <w:spacing w:before="120"/>
        <w:ind w:left="-360" w:right="-50"/>
        <w:jc w:val="both"/>
      </w:pPr>
      <w:r>
        <w:t>Trân trọng./.</w:t>
      </w:r>
    </w:p>
    <w:p w14:paraId="7874A91F" w14:textId="77777777" w:rsidR="00AE7EBD" w:rsidRPr="00887B2E" w:rsidRDefault="008D3A8E" w:rsidP="005569AB">
      <w:pPr>
        <w:pStyle w:val="Heading1"/>
        <w:tabs>
          <w:tab w:val="center" w:pos="7371"/>
        </w:tabs>
        <w:ind w:left="-360" w:right="-50" w:firstLine="0"/>
      </w:pPr>
      <w:r>
        <w:tab/>
      </w:r>
      <w:r w:rsidR="00DF4843" w:rsidRPr="00887B2E">
        <w:t>TRƯỞNG KHOA CƠ BẢN</w:t>
      </w:r>
    </w:p>
    <w:p w14:paraId="2E88F795" w14:textId="7F0629B9" w:rsidR="00AE7EBD" w:rsidRPr="00887B2E" w:rsidRDefault="00887B2E" w:rsidP="00887B2E">
      <w:pPr>
        <w:pStyle w:val="BodyText"/>
        <w:tabs>
          <w:tab w:val="center" w:pos="7371"/>
        </w:tabs>
        <w:ind w:left="-360" w:right="1693"/>
        <w:jc w:val="right"/>
        <w:rPr>
          <w:bCs/>
          <w:i/>
          <w:iCs/>
          <w:sz w:val="30"/>
          <w:lang w:val="en-US"/>
        </w:rPr>
      </w:pPr>
      <w:r w:rsidRPr="00887B2E">
        <w:rPr>
          <w:bCs/>
          <w:i/>
          <w:iCs/>
          <w:sz w:val="30"/>
          <w:lang w:val="en-US"/>
        </w:rPr>
        <w:t>(Đã ký)</w:t>
      </w:r>
    </w:p>
    <w:p w14:paraId="578EE991" w14:textId="77777777" w:rsidR="00AE7EBD" w:rsidRDefault="00AE7EBD" w:rsidP="005569AB">
      <w:pPr>
        <w:pStyle w:val="BodyText"/>
        <w:tabs>
          <w:tab w:val="center" w:pos="7371"/>
        </w:tabs>
        <w:ind w:left="-360" w:right="-50"/>
        <w:rPr>
          <w:b/>
          <w:sz w:val="30"/>
        </w:rPr>
      </w:pPr>
    </w:p>
    <w:p w14:paraId="20A342BC" w14:textId="77777777" w:rsidR="00AE7EBD" w:rsidRDefault="00AE7EBD" w:rsidP="005569AB">
      <w:pPr>
        <w:pStyle w:val="BodyText"/>
        <w:tabs>
          <w:tab w:val="center" w:pos="7371"/>
        </w:tabs>
        <w:ind w:left="-360" w:right="-50"/>
        <w:rPr>
          <w:b/>
          <w:sz w:val="30"/>
        </w:rPr>
      </w:pPr>
    </w:p>
    <w:p w14:paraId="3243DEB8" w14:textId="77777777" w:rsidR="00AE7EBD" w:rsidRPr="00DF4843" w:rsidRDefault="008D3A8E" w:rsidP="005569AB">
      <w:pPr>
        <w:tabs>
          <w:tab w:val="center" w:pos="7371"/>
        </w:tabs>
        <w:ind w:left="-360" w:right="-50"/>
        <w:rPr>
          <w:b/>
          <w:sz w:val="28"/>
          <w:lang w:val="en-US"/>
        </w:rPr>
      </w:pPr>
      <w:r>
        <w:rPr>
          <w:b/>
          <w:sz w:val="28"/>
        </w:rPr>
        <w:tab/>
      </w:r>
      <w:r w:rsidR="00DF4843">
        <w:rPr>
          <w:b/>
          <w:sz w:val="28"/>
          <w:lang w:val="en-US"/>
        </w:rPr>
        <w:t>Phan Thành Trung</w:t>
      </w:r>
    </w:p>
    <w:sectPr w:rsidR="00AE7EBD" w:rsidRPr="00DF4843" w:rsidSect="00015932">
      <w:pgSz w:w="11910" w:h="16840"/>
      <w:pgMar w:top="270" w:right="8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3E2"/>
    <w:multiLevelType w:val="multilevel"/>
    <w:tmpl w:val="07E503E2"/>
    <w:lvl w:ilvl="0">
      <w:numFmt w:val="bullet"/>
      <w:lvlText w:val=""/>
      <w:lvlJc w:val="left"/>
      <w:pPr>
        <w:ind w:left="102" w:hanging="360"/>
      </w:pPr>
      <w:rPr>
        <w:rFonts w:ascii="Symbol" w:eastAsia="Symbol" w:hAnsi="Symbol" w:cs="Symbol" w:hint="default"/>
        <w:w w:val="100"/>
        <w:sz w:val="28"/>
        <w:szCs w:val="28"/>
        <w:lang w:val="vi" w:eastAsia="en-US" w:bidi="ar-SA"/>
      </w:rPr>
    </w:lvl>
    <w:lvl w:ilvl="1">
      <w:numFmt w:val="bullet"/>
      <w:lvlText w:val=""/>
      <w:lvlJc w:val="left"/>
      <w:pPr>
        <w:ind w:left="1279" w:hanging="286"/>
      </w:pPr>
      <w:rPr>
        <w:rFonts w:ascii="Wingdings" w:eastAsia="Wingdings" w:hAnsi="Wingdings" w:cs="Wingdings" w:hint="default"/>
        <w:w w:val="100"/>
        <w:sz w:val="28"/>
        <w:szCs w:val="28"/>
        <w:lang w:val="vi" w:eastAsia="en-US" w:bidi="ar-SA"/>
      </w:rPr>
    </w:lvl>
    <w:lvl w:ilvl="2">
      <w:numFmt w:val="bullet"/>
      <w:lvlText w:val=""/>
      <w:lvlJc w:val="left"/>
      <w:pPr>
        <w:ind w:left="1095" w:hanging="286"/>
      </w:pPr>
      <w:rPr>
        <w:rFonts w:ascii="Symbol" w:eastAsia="Symbol" w:hAnsi="Symbol" w:cs="Symbol" w:hint="default"/>
        <w:w w:val="100"/>
        <w:sz w:val="28"/>
        <w:szCs w:val="28"/>
        <w:lang w:val="vi" w:eastAsia="en-US" w:bidi="ar-SA"/>
      </w:rPr>
    </w:lvl>
    <w:lvl w:ilvl="3">
      <w:numFmt w:val="bullet"/>
      <w:lvlText w:val="•"/>
      <w:lvlJc w:val="left"/>
      <w:pPr>
        <w:ind w:left="2148" w:hanging="286"/>
      </w:pPr>
      <w:rPr>
        <w:rFonts w:hint="default"/>
        <w:lang w:val="vi" w:eastAsia="en-US" w:bidi="ar-SA"/>
      </w:rPr>
    </w:lvl>
    <w:lvl w:ilvl="4">
      <w:numFmt w:val="bullet"/>
      <w:lvlText w:val="•"/>
      <w:lvlJc w:val="left"/>
      <w:pPr>
        <w:ind w:left="3197" w:hanging="286"/>
      </w:pPr>
      <w:rPr>
        <w:rFonts w:hint="default"/>
        <w:lang w:val="vi" w:eastAsia="en-US" w:bidi="ar-SA"/>
      </w:rPr>
    </w:lvl>
    <w:lvl w:ilvl="5">
      <w:numFmt w:val="bullet"/>
      <w:lvlText w:val="•"/>
      <w:lvlJc w:val="left"/>
      <w:pPr>
        <w:ind w:left="4245" w:hanging="286"/>
      </w:pPr>
      <w:rPr>
        <w:rFonts w:hint="default"/>
        <w:lang w:val="vi" w:eastAsia="en-US" w:bidi="ar-SA"/>
      </w:rPr>
    </w:lvl>
    <w:lvl w:ilvl="6">
      <w:numFmt w:val="bullet"/>
      <w:lvlText w:val="•"/>
      <w:lvlJc w:val="left"/>
      <w:pPr>
        <w:ind w:left="5294" w:hanging="286"/>
      </w:pPr>
      <w:rPr>
        <w:rFonts w:hint="default"/>
        <w:lang w:val="vi" w:eastAsia="en-US" w:bidi="ar-SA"/>
      </w:rPr>
    </w:lvl>
    <w:lvl w:ilvl="7">
      <w:numFmt w:val="bullet"/>
      <w:lvlText w:val="•"/>
      <w:lvlJc w:val="left"/>
      <w:pPr>
        <w:ind w:left="6343" w:hanging="286"/>
      </w:pPr>
      <w:rPr>
        <w:rFonts w:hint="default"/>
        <w:lang w:val="vi" w:eastAsia="en-US" w:bidi="ar-SA"/>
      </w:rPr>
    </w:lvl>
    <w:lvl w:ilvl="8">
      <w:numFmt w:val="bullet"/>
      <w:lvlText w:val="•"/>
      <w:lvlJc w:val="left"/>
      <w:pPr>
        <w:ind w:left="7391" w:hanging="286"/>
      </w:pPr>
      <w:rPr>
        <w:rFonts w:hint="default"/>
        <w:lang w:val="vi" w:eastAsia="en-US" w:bidi="ar-SA"/>
      </w:rPr>
    </w:lvl>
  </w:abstractNum>
  <w:abstractNum w:abstractNumId="1" w15:restartNumberingAfterBreak="0">
    <w:nsid w:val="08393347"/>
    <w:multiLevelType w:val="hybridMultilevel"/>
    <w:tmpl w:val="497A4806"/>
    <w:lvl w:ilvl="0" w:tplc="848C8C34">
      <w:start w:val="3"/>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 w15:restartNumberingAfterBreak="0">
    <w:nsid w:val="33A5034E"/>
    <w:multiLevelType w:val="multilevel"/>
    <w:tmpl w:val="33A5034E"/>
    <w:lvl w:ilvl="0">
      <w:start w:val="1"/>
      <w:numFmt w:val="lowerLetter"/>
      <w:suff w:val="space"/>
      <w:lvlText w:val="%1."/>
      <w:lvlJc w:val="left"/>
      <w:pPr>
        <w:ind w:left="102" w:hanging="279"/>
      </w:pPr>
      <w:rPr>
        <w:rFonts w:ascii="Times New Roman" w:eastAsia="Times New Roman" w:hAnsi="Times New Roman" w:cs="Times New Roman" w:hint="default"/>
        <w:color w:val="202429"/>
        <w:w w:val="100"/>
        <w:sz w:val="28"/>
        <w:szCs w:val="28"/>
        <w:lang w:val="vi" w:eastAsia="en-US" w:bidi="ar-SA"/>
      </w:rPr>
    </w:lvl>
    <w:lvl w:ilvl="1">
      <w:numFmt w:val="bullet"/>
      <w:lvlText w:val="•"/>
      <w:lvlJc w:val="left"/>
      <w:pPr>
        <w:ind w:left="1038" w:hanging="279"/>
      </w:pPr>
      <w:rPr>
        <w:rFonts w:hint="default"/>
        <w:lang w:val="vi" w:eastAsia="en-US" w:bidi="ar-SA"/>
      </w:rPr>
    </w:lvl>
    <w:lvl w:ilvl="2">
      <w:numFmt w:val="bullet"/>
      <w:lvlText w:val="•"/>
      <w:lvlJc w:val="left"/>
      <w:pPr>
        <w:ind w:left="1977" w:hanging="279"/>
      </w:pPr>
      <w:rPr>
        <w:rFonts w:hint="default"/>
        <w:lang w:val="vi" w:eastAsia="en-US" w:bidi="ar-SA"/>
      </w:rPr>
    </w:lvl>
    <w:lvl w:ilvl="3">
      <w:numFmt w:val="bullet"/>
      <w:lvlText w:val="•"/>
      <w:lvlJc w:val="left"/>
      <w:pPr>
        <w:ind w:left="2916" w:hanging="279"/>
      </w:pPr>
      <w:rPr>
        <w:rFonts w:hint="default"/>
        <w:lang w:val="vi" w:eastAsia="en-US" w:bidi="ar-SA"/>
      </w:rPr>
    </w:lvl>
    <w:lvl w:ilvl="4">
      <w:numFmt w:val="bullet"/>
      <w:lvlText w:val="•"/>
      <w:lvlJc w:val="left"/>
      <w:pPr>
        <w:ind w:left="3855" w:hanging="279"/>
      </w:pPr>
      <w:rPr>
        <w:rFonts w:hint="default"/>
        <w:lang w:val="vi" w:eastAsia="en-US" w:bidi="ar-SA"/>
      </w:rPr>
    </w:lvl>
    <w:lvl w:ilvl="5">
      <w:numFmt w:val="bullet"/>
      <w:lvlText w:val="•"/>
      <w:lvlJc w:val="left"/>
      <w:pPr>
        <w:ind w:left="4794" w:hanging="279"/>
      </w:pPr>
      <w:rPr>
        <w:rFonts w:hint="default"/>
        <w:lang w:val="vi" w:eastAsia="en-US" w:bidi="ar-SA"/>
      </w:rPr>
    </w:lvl>
    <w:lvl w:ilvl="6">
      <w:numFmt w:val="bullet"/>
      <w:lvlText w:val="•"/>
      <w:lvlJc w:val="left"/>
      <w:pPr>
        <w:ind w:left="5733" w:hanging="279"/>
      </w:pPr>
      <w:rPr>
        <w:rFonts w:hint="default"/>
        <w:lang w:val="vi" w:eastAsia="en-US" w:bidi="ar-SA"/>
      </w:rPr>
    </w:lvl>
    <w:lvl w:ilvl="7">
      <w:numFmt w:val="bullet"/>
      <w:lvlText w:val="•"/>
      <w:lvlJc w:val="left"/>
      <w:pPr>
        <w:ind w:left="6672" w:hanging="279"/>
      </w:pPr>
      <w:rPr>
        <w:rFonts w:hint="default"/>
        <w:lang w:val="vi" w:eastAsia="en-US" w:bidi="ar-SA"/>
      </w:rPr>
    </w:lvl>
    <w:lvl w:ilvl="8">
      <w:numFmt w:val="bullet"/>
      <w:lvlText w:val="•"/>
      <w:lvlJc w:val="left"/>
      <w:pPr>
        <w:ind w:left="7611" w:hanging="279"/>
      </w:pPr>
      <w:rPr>
        <w:rFonts w:hint="default"/>
        <w:lang w:val="vi" w:eastAsia="en-US" w:bidi="ar-SA"/>
      </w:rPr>
    </w:lvl>
  </w:abstractNum>
  <w:abstractNum w:abstractNumId="3" w15:restartNumberingAfterBreak="0">
    <w:nsid w:val="379166C4"/>
    <w:multiLevelType w:val="hybridMultilevel"/>
    <w:tmpl w:val="EB5CA68C"/>
    <w:lvl w:ilvl="0" w:tplc="D924C724">
      <w:start w:val="1"/>
      <w:numFmt w:val="decimal"/>
      <w:lvlText w:val="%1)"/>
      <w:lvlJc w:val="left"/>
      <w:pPr>
        <w:ind w:left="887" w:hanging="360"/>
      </w:pPr>
      <w:rPr>
        <w:rFonts w:ascii="Times New Roman" w:eastAsia="Times New Roman" w:hAnsi="Times New Roman" w:cs="Times New Roman"/>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4" w15:restartNumberingAfterBreak="0">
    <w:nsid w:val="37A578A2"/>
    <w:multiLevelType w:val="hybridMultilevel"/>
    <w:tmpl w:val="F5A45256"/>
    <w:lvl w:ilvl="0" w:tplc="0FBC19A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437AE0"/>
    <w:multiLevelType w:val="multilevel"/>
    <w:tmpl w:val="39437AE0"/>
    <w:lvl w:ilvl="0">
      <w:numFmt w:val="bullet"/>
      <w:lvlText w:val="-"/>
      <w:lvlJc w:val="left"/>
      <w:pPr>
        <w:ind w:left="102" w:hanging="257"/>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49" w:hanging="720"/>
      </w:pPr>
      <w:rPr>
        <w:rFonts w:ascii="Wingdings" w:eastAsia="Wingdings" w:hAnsi="Wingdings" w:cs="Wingdings" w:hint="default"/>
        <w:w w:val="100"/>
        <w:sz w:val="28"/>
        <w:szCs w:val="28"/>
        <w:lang w:val="vi" w:eastAsia="en-US" w:bidi="ar-SA"/>
      </w:rPr>
    </w:lvl>
    <w:lvl w:ilvl="2">
      <w:numFmt w:val="bullet"/>
      <w:lvlText w:val="•"/>
      <w:lvlJc w:val="left"/>
      <w:pPr>
        <w:ind w:left="2156" w:hanging="720"/>
      </w:pPr>
      <w:rPr>
        <w:rFonts w:hint="default"/>
        <w:lang w:val="vi" w:eastAsia="en-US" w:bidi="ar-SA"/>
      </w:rPr>
    </w:lvl>
    <w:lvl w:ilvl="3">
      <w:numFmt w:val="bullet"/>
      <w:lvlText w:val="•"/>
      <w:lvlJc w:val="left"/>
      <w:pPr>
        <w:ind w:left="3073" w:hanging="720"/>
      </w:pPr>
      <w:rPr>
        <w:rFonts w:hint="default"/>
        <w:lang w:val="vi" w:eastAsia="en-US" w:bidi="ar-SA"/>
      </w:rPr>
    </w:lvl>
    <w:lvl w:ilvl="4">
      <w:numFmt w:val="bullet"/>
      <w:lvlText w:val="•"/>
      <w:lvlJc w:val="left"/>
      <w:pPr>
        <w:ind w:left="3989" w:hanging="720"/>
      </w:pPr>
      <w:rPr>
        <w:rFonts w:hint="default"/>
        <w:lang w:val="vi" w:eastAsia="en-US" w:bidi="ar-SA"/>
      </w:rPr>
    </w:lvl>
    <w:lvl w:ilvl="5">
      <w:numFmt w:val="bullet"/>
      <w:lvlText w:val="•"/>
      <w:lvlJc w:val="left"/>
      <w:pPr>
        <w:ind w:left="4906" w:hanging="720"/>
      </w:pPr>
      <w:rPr>
        <w:rFonts w:hint="default"/>
        <w:lang w:val="vi" w:eastAsia="en-US" w:bidi="ar-SA"/>
      </w:rPr>
    </w:lvl>
    <w:lvl w:ilvl="6">
      <w:numFmt w:val="bullet"/>
      <w:lvlText w:val="•"/>
      <w:lvlJc w:val="left"/>
      <w:pPr>
        <w:ind w:left="5822" w:hanging="720"/>
      </w:pPr>
      <w:rPr>
        <w:rFonts w:hint="default"/>
        <w:lang w:val="vi" w:eastAsia="en-US" w:bidi="ar-SA"/>
      </w:rPr>
    </w:lvl>
    <w:lvl w:ilvl="7">
      <w:numFmt w:val="bullet"/>
      <w:lvlText w:val="•"/>
      <w:lvlJc w:val="left"/>
      <w:pPr>
        <w:ind w:left="6739" w:hanging="720"/>
      </w:pPr>
      <w:rPr>
        <w:rFonts w:hint="default"/>
        <w:lang w:val="vi" w:eastAsia="en-US" w:bidi="ar-SA"/>
      </w:rPr>
    </w:lvl>
    <w:lvl w:ilvl="8">
      <w:numFmt w:val="bullet"/>
      <w:lvlText w:val="•"/>
      <w:lvlJc w:val="left"/>
      <w:pPr>
        <w:ind w:left="7655" w:hanging="720"/>
      </w:pPr>
      <w:rPr>
        <w:rFonts w:hint="default"/>
        <w:lang w:val="vi" w:eastAsia="en-US" w:bidi="ar-SA"/>
      </w:rPr>
    </w:lvl>
  </w:abstractNum>
  <w:abstractNum w:abstractNumId="6" w15:restartNumberingAfterBreak="0">
    <w:nsid w:val="3E6D1E2D"/>
    <w:multiLevelType w:val="hybridMultilevel"/>
    <w:tmpl w:val="BD82AC8A"/>
    <w:lvl w:ilvl="0" w:tplc="5EB002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51646C"/>
    <w:multiLevelType w:val="hybridMultilevel"/>
    <w:tmpl w:val="DF30B446"/>
    <w:lvl w:ilvl="0" w:tplc="33B0388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C17F6D"/>
    <w:multiLevelType w:val="hybridMultilevel"/>
    <w:tmpl w:val="CFEAF886"/>
    <w:lvl w:ilvl="0" w:tplc="8BBADD64">
      <w:start w:val="1"/>
      <w:numFmt w:val="bullet"/>
      <w:lvlText w:val="-"/>
      <w:lvlJc w:val="left"/>
      <w:pPr>
        <w:ind w:left="887" w:hanging="360"/>
      </w:pPr>
      <w:rPr>
        <w:rFonts w:ascii="Times New Roman" w:eastAsia="Times New Roman" w:hAnsi="Times New Roman" w:cs="Times New Roman"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9" w15:restartNumberingAfterBreak="0">
    <w:nsid w:val="6B934626"/>
    <w:multiLevelType w:val="multilevel"/>
    <w:tmpl w:val="6B934626"/>
    <w:lvl w:ilvl="0">
      <w:start w:val="1"/>
      <w:numFmt w:val="decimal"/>
      <w:lvlText w:val="%1."/>
      <w:lvlJc w:val="left"/>
      <w:pPr>
        <w:ind w:left="529" w:hanging="428"/>
      </w:pPr>
      <w:rPr>
        <w:rFonts w:hint="default"/>
        <w:b/>
        <w:bCs/>
        <w:spacing w:val="0"/>
        <w:w w:val="100"/>
        <w:lang w:val="vi" w:eastAsia="en-US" w:bidi="ar-SA"/>
      </w:rPr>
    </w:lvl>
    <w:lvl w:ilvl="1">
      <w:numFmt w:val="bullet"/>
      <w:lvlText w:val=""/>
      <w:lvlJc w:val="left"/>
      <w:pPr>
        <w:ind w:left="954" w:hanging="286"/>
      </w:pPr>
      <w:rPr>
        <w:rFonts w:hint="default"/>
        <w:w w:val="100"/>
        <w:lang w:val="vi" w:eastAsia="en-US" w:bidi="ar-SA"/>
      </w:rPr>
    </w:lvl>
    <w:lvl w:ilvl="2">
      <w:numFmt w:val="bullet"/>
      <w:lvlText w:val=""/>
      <w:lvlJc w:val="left"/>
      <w:pPr>
        <w:ind w:left="1095" w:hanging="286"/>
      </w:pPr>
      <w:rPr>
        <w:rFonts w:ascii="Symbol" w:eastAsia="Symbol" w:hAnsi="Symbol" w:cs="Symbol" w:hint="default"/>
        <w:w w:val="100"/>
        <w:sz w:val="28"/>
        <w:szCs w:val="28"/>
        <w:lang w:val="vi" w:eastAsia="en-US" w:bidi="ar-SA"/>
      </w:rPr>
    </w:lvl>
    <w:lvl w:ilvl="3">
      <w:numFmt w:val="bullet"/>
      <w:lvlText w:val="•"/>
      <w:lvlJc w:val="left"/>
      <w:pPr>
        <w:ind w:left="1240" w:hanging="286"/>
      </w:pPr>
      <w:rPr>
        <w:rFonts w:hint="default"/>
        <w:lang w:val="vi" w:eastAsia="en-US" w:bidi="ar-SA"/>
      </w:rPr>
    </w:lvl>
    <w:lvl w:ilvl="4">
      <w:numFmt w:val="bullet"/>
      <w:lvlText w:val="•"/>
      <w:lvlJc w:val="left"/>
      <w:pPr>
        <w:ind w:left="2418" w:hanging="286"/>
      </w:pPr>
      <w:rPr>
        <w:rFonts w:hint="default"/>
        <w:lang w:val="vi" w:eastAsia="en-US" w:bidi="ar-SA"/>
      </w:rPr>
    </w:lvl>
    <w:lvl w:ilvl="5">
      <w:numFmt w:val="bullet"/>
      <w:lvlText w:val="•"/>
      <w:lvlJc w:val="left"/>
      <w:pPr>
        <w:ind w:left="3596" w:hanging="286"/>
      </w:pPr>
      <w:rPr>
        <w:rFonts w:hint="default"/>
        <w:lang w:val="vi" w:eastAsia="en-US" w:bidi="ar-SA"/>
      </w:rPr>
    </w:lvl>
    <w:lvl w:ilvl="6">
      <w:numFmt w:val="bullet"/>
      <w:lvlText w:val="•"/>
      <w:lvlJc w:val="left"/>
      <w:pPr>
        <w:ind w:left="4775" w:hanging="286"/>
      </w:pPr>
      <w:rPr>
        <w:rFonts w:hint="default"/>
        <w:lang w:val="vi" w:eastAsia="en-US" w:bidi="ar-SA"/>
      </w:rPr>
    </w:lvl>
    <w:lvl w:ilvl="7">
      <w:numFmt w:val="bullet"/>
      <w:lvlText w:val="•"/>
      <w:lvlJc w:val="left"/>
      <w:pPr>
        <w:ind w:left="5953" w:hanging="286"/>
      </w:pPr>
      <w:rPr>
        <w:rFonts w:hint="default"/>
        <w:lang w:val="vi" w:eastAsia="en-US" w:bidi="ar-SA"/>
      </w:rPr>
    </w:lvl>
    <w:lvl w:ilvl="8">
      <w:numFmt w:val="bullet"/>
      <w:lvlText w:val="•"/>
      <w:lvlJc w:val="left"/>
      <w:pPr>
        <w:ind w:left="7132" w:hanging="286"/>
      </w:pPr>
      <w:rPr>
        <w:rFonts w:hint="default"/>
        <w:lang w:val="vi" w:eastAsia="en-US" w:bidi="ar-SA"/>
      </w:rPr>
    </w:lvl>
  </w:abstractNum>
  <w:num w:numId="1" w16cid:durableId="766921819">
    <w:abstractNumId w:val="9"/>
  </w:num>
  <w:num w:numId="2" w16cid:durableId="931428548">
    <w:abstractNumId w:val="5"/>
  </w:num>
  <w:num w:numId="3" w16cid:durableId="1431318213">
    <w:abstractNumId w:val="2"/>
  </w:num>
  <w:num w:numId="4" w16cid:durableId="2104917088">
    <w:abstractNumId w:val="0"/>
  </w:num>
  <w:num w:numId="5" w16cid:durableId="953053456">
    <w:abstractNumId w:val="6"/>
  </w:num>
  <w:num w:numId="6" w16cid:durableId="142504862">
    <w:abstractNumId w:val="7"/>
  </w:num>
  <w:num w:numId="7" w16cid:durableId="276375613">
    <w:abstractNumId w:val="4"/>
  </w:num>
  <w:num w:numId="8" w16cid:durableId="1020349880">
    <w:abstractNumId w:val="1"/>
  </w:num>
  <w:num w:numId="9" w16cid:durableId="2101220110">
    <w:abstractNumId w:val="3"/>
  </w:num>
  <w:num w:numId="10" w16cid:durableId="1710640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32"/>
    <w:rsid w:val="00007E83"/>
    <w:rsid w:val="00015932"/>
    <w:rsid w:val="00025C33"/>
    <w:rsid w:val="00035CFF"/>
    <w:rsid w:val="000505D7"/>
    <w:rsid w:val="0009005D"/>
    <w:rsid w:val="000B3298"/>
    <w:rsid w:val="000C6105"/>
    <w:rsid w:val="000C6414"/>
    <w:rsid w:val="000D1DB8"/>
    <w:rsid w:val="000E744F"/>
    <w:rsid w:val="00171C07"/>
    <w:rsid w:val="00172656"/>
    <w:rsid w:val="00186F35"/>
    <w:rsid w:val="001C273D"/>
    <w:rsid w:val="001C61FD"/>
    <w:rsid w:val="001D7E77"/>
    <w:rsid w:val="00205A60"/>
    <w:rsid w:val="00241F57"/>
    <w:rsid w:val="00271BF5"/>
    <w:rsid w:val="00275225"/>
    <w:rsid w:val="0027525D"/>
    <w:rsid w:val="00277ED5"/>
    <w:rsid w:val="002A20AC"/>
    <w:rsid w:val="002A2D37"/>
    <w:rsid w:val="002A60A0"/>
    <w:rsid w:val="002E392B"/>
    <w:rsid w:val="002F7683"/>
    <w:rsid w:val="003320AD"/>
    <w:rsid w:val="00332DB2"/>
    <w:rsid w:val="003456B8"/>
    <w:rsid w:val="00355985"/>
    <w:rsid w:val="003962C9"/>
    <w:rsid w:val="003A768A"/>
    <w:rsid w:val="003C441B"/>
    <w:rsid w:val="0041474C"/>
    <w:rsid w:val="00423C68"/>
    <w:rsid w:val="00425CB5"/>
    <w:rsid w:val="00440447"/>
    <w:rsid w:val="00447146"/>
    <w:rsid w:val="0045377E"/>
    <w:rsid w:val="004670BE"/>
    <w:rsid w:val="0047162B"/>
    <w:rsid w:val="00491532"/>
    <w:rsid w:val="00496B6C"/>
    <w:rsid w:val="00497925"/>
    <w:rsid w:val="004A2F81"/>
    <w:rsid w:val="004D7690"/>
    <w:rsid w:val="004E0B44"/>
    <w:rsid w:val="004E5215"/>
    <w:rsid w:val="0051612A"/>
    <w:rsid w:val="0052650E"/>
    <w:rsid w:val="00543832"/>
    <w:rsid w:val="005569AB"/>
    <w:rsid w:val="00590E7A"/>
    <w:rsid w:val="00593666"/>
    <w:rsid w:val="005C1C76"/>
    <w:rsid w:val="005C405E"/>
    <w:rsid w:val="005C78F9"/>
    <w:rsid w:val="005E7B82"/>
    <w:rsid w:val="005F78DE"/>
    <w:rsid w:val="006041EC"/>
    <w:rsid w:val="00623DDA"/>
    <w:rsid w:val="00630882"/>
    <w:rsid w:val="006433CE"/>
    <w:rsid w:val="00651CD9"/>
    <w:rsid w:val="00652843"/>
    <w:rsid w:val="006745BD"/>
    <w:rsid w:val="00675A5D"/>
    <w:rsid w:val="0067635B"/>
    <w:rsid w:val="0070040D"/>
    <w:rsid w:val="0073292F"/>
    <w:rsid w:val="007404F9"/>
    <w:rsid w:val="00766A45"/>
    <w:rsid w:val="00776A94"/>
    <w:rsid w:val="007B50DC"/>
    <w:rsid w:val="007D13E0"/>
    <w:rsid w:val="007D358D"/>
    <w:rsid w:val="007E3710"/>
    <w:rsid w:val="0080754B"/>
    <w:rsid w:val="00827DDA"/>
    <w:rsid w:val="00851230"/>
    <w:rsid w:val="0088037D"/>
    <w:rsid w:val="00887B2E"/>
    <w:rsid w:val="00897002"/>
    <w:rsid w:val="008D3A8E"/>
    <w:rsid w:val="008D522B"/>
    <w:rsid w:val="009264DA"/>
    <w:rsid w:val="0093279D"/>
    <w:rsid w:val="0096298C"/>
    <w:rsid w:val="009802E1"/>
    <w:rsid w:val="00986500"/>
    <w:rsid w:val="00997C02"/>
    <w:rsid w:val="009A4403"/>
    <w:rsid w:val="009B5B10"/>
    <w:rsid w:val="00A10E96"/>
    <w:rsid w:val="00A4298F"/>
    <w:rsid w:val="00A9407B"/>
    <w:rsid w:val="00AB0FE8"/>
    <w:rsid w:val="00AD55EE"/>
    <w:rsid w:val="00AE7EBD"/>
    <w:rsid w:val="00B04E84"/>
    <w:rsid w:val="00B17F55"/>
    <w:rsid w:val="00B469AD"/>
    <w:rsid w:val="00B562F3"/>
    <w:rsid w:val="00B62A1B"/>
    <w:rsid w:val="00BE3851"/>
    <w:rsid w:val="00BE6AEE"/>
    <w:rsid w:val="00C05F54"/>
    <w:rsid w:val="00C11943"/>
    <w:rsid w:val="00C1687D"/>
    <w:rsid w:val="00C31D48"/>
    <w:rsid w:val="00C35112"/>
    <w:rsid w:val="00C36922"/>
    <w:rsid w:val="00C412F0"/>
    <w:rsid w:val="00C53E20"/>
    <w:rsid w:val="00C5409B"/>
    <w:rsid w:val="00C57C4D"/>
    <w:rsid w:val="00C67017"/>
    <w:rsid w:val="00C82C9A"/>
    <w:rsid w:val="00C951AF"/>
    <w:rsid w:val="00CC71C7"/>
    <w:rsid w:val="00CE4872"/>
    <w:rsid w:val="00D046DA"/>
    <w:rsid w:val="00D24939"/>
    <w:rsid w:val="00D24AA7"/>
    <w:rsid w:val="00D30929"/>
    <w:rsid w:val="00D45EBF"/>
    <w:rsid w:val="00D50D94"/>
    <w:rsid w:val="00D630CA"/>
    <w:rsid w:val="00D64A8C"/>
    <w:rsid w:val="00D750AB"/>
    <w:rsid w:val="00DB2778"/>
    <w:rsid w:val="00DC61CC"/>
    <w:rsid w:val="00DF4843"/>
    <w:rsid w:val="00E36C68"/>
    <w:rsid w:val="00E41855"/>
    <w:rsid w:val="00E43023"/>
    <w:rsid w:val="00E53943"/>
    <w:rsid w:val="00E54198"/>
    <w:rsid w:val="00F17258"/>
    <w:rsid w:val="00F60B7F"/>
    <w:rsid w:val="00F7245F"/>
    <w:rsid w:val="00FA729D"/>
    <w:rsid w:val="00FB3C5A"/>
    <w:rsid w:val="00FD4F44"/>
    <w:rsid w:val="00FE12BF"/>
    <w:rsid w:val="5459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9060A1"/>
  <w15:docId w15:val="{22E0141D-ACA4-4D91-8EDB-ED2A86CB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next w:val="Normal"/>
    <w:uiPriority w:val="1"/>
    <w:qFormat/>
    <w:pPr>
      <w:spacing w:before="120"/>
      <w:ind w:left="529" w:hanging="4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8"/>
      <w:szCs w:val="28"/>
    </w:rPr>
  </w:style>
  <w:style w:type="paragraph" w:styleId="Title">
    <w:name w:val="Title"/>
    <w:basedOn w:val="Normal"/>
    <w:link w:val="TitleChar"/>
    <w:uiPriority w:val="1"/>
    <w:qFormat/>
    <w:pPr>
      <w:spacing w:before="61"/>
      <w:ind w:left="195" w:right="199"/>
      <w:jc w:val="center"/>
    </w:pPr>
    <w:rPr>
      <w:b/>
      <w:bCs/>
      <w:sz w:val="36"/>
      <w:szCs w:val="3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120"/>
      <w:ind w:left="102" w:hanging="286"/>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
    <w:rPr>
      <w:rFonts w:ascii="Times New Roman" w:eastAsia="Times New Roman" w:hAnsi="Times New Roman" w:cs="Times New Roman"/>
      <w:b/>
      <w:bCs/>
      <w:sz w:val="36"/>
      <w:szCs w:val="36"/>
      <w:lang w:val="vi"/>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56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uzdUW1joRLvkpkzB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Bao Duong Gia</cp:lastModifiedBy>
  <cp:revision>21</cp:revision>
  <cp:lastPrinted>2023-06-07T01:22:00Z</cp:lastPrinted>
  <dcterms:created xsi:type="dcterms:W3CDTF">2024-07-02T07:58:00Z</dcterms:created>
  <dcterms:modified xsi:type="dcterms:W3CDTF">2024-07-03T07:43:00Z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Microsoft® Word for Microsoft 365</vt:lpwstr>
  </property>
  <property fmtid="{D5CDD505-2E9C-101B-9397-08002B2CF9AE}" pid="4" name="LastSaved">
    <vt:filetime>2022-10-19T00:00:00Z</vt:filetime>
  </property>
  <property fmtid="{D5CDD505-2E9C-101B-9397-08002B2CF9AE}" pid="5" name="KSOProductBuildVer">
    <vt:lpwstr>1033-11.2.0.9052</vt:lpwstr>
  </property>
</Properties>
</file>